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62A7BE" w14:textId="77777777" w:rsidR="00643915" w:rsidRPr="003109EF" w:rsidRDefault="003109EF">
      <w:pPr>
        <w:pStyle w:val="Titre2"/>
        <w:spacing w:after="200"/>
        <w:rPr>
          <w:lang w:val="fr-FR"/>
        </w:rPr>
      </w:pPr>
      <w:bookmarkStart w:id="0" w:name="_GoBack"/>
      <w:bookmarkEnd w:id="0"/>
      <w:r w:rsidRPr="003109EF">
        <w:rPr>
          <w:lang w:val="fr-FR"/>
        </w:rPr>
        <w:t>Curricula Vitae des intervenants :</w:t>
      </w:r>
    </w:p>
    <w:p w14:paraId="3DC9FB8A" w14:textId="77777777" w:rsidR="00643915" w:rsidRPr="003109EF" w:rsidRDefault="003109EF">
      <w:pPr>
        <w:pStyle w:val="Normal1"/>
        <w:jc w:val="left"/>
        <w:rPr>
          <w:lang w:val="fr-FR"/>
        </w:rPr>
      </w:pPr>
      <w:r w:rsidRPr="003109EF">
        <w:rPr>
          <w:b/>
          <w:u w:val="single"/>
          <w:lang w:val="fr-FR"/>
        </w:rPr>
        <w:t>Nicolas</w:t>
      </w:r>
      <w:r w:rsidRPr="003109EF">
        <w:rPr>
          <w:b/>
          <w:lang w:val="fr-FR"/>
        </w:rPr>
        <w:t xml:space="preserve"> </w:t>
      </w:r>
      <w:r w:rsidRPr="003109EF">
        <w:rPr>
          <w:b/>
          <w:u w:val="single"/>
          <w:lang w:val="fr-FR"/>
        </w:rPr>
        <w:t>Fränkel</w:t>
      </w:r>
      <w:r w:rsidRPr="003109EF">
        <w:rPr>
          <w:lang w:val="fr-FR"/>
        </w:rPr>
        <w:t>, né en 1974, est titulaire d’un diplôme d’Architecte DPLG de l’Ecole d’Architecture de Lyon et d’un titre d’Ingénieur de l'École Nationale des Travaux Publics de l’Etat. Il a une expérience de plus de 12 ans en consulting pour des clients de premier plan dans des domaines divers comme la banque, l’assurance, la grande distribution, les télécoms et l’administration publique. Il est également intervenant à la HEG et à l’Université de Genève (CUI).</w:t>
      </w:r>
    </w:p>
    <w:p w14:paraId="08C3BCF8" w14:textId="77777777" w:rsidR="00643915" w:rsidRPr="003109EF" w:rsidRDefault="003109EF">
      <w:pPr>
        <w:pStyle w:val="Titre4"/>
        <w:jc w:val="left"/>
        <w:rPr>
          <w:lang w:val="fr-FR"/>
        </w:rPr>
      </w:pPr>
      <w:bookmarkStart w:id="1" w:name="h.z6a2t6bw0ade" w:colFirst="0" w:colLast="0"/>
      <w:bookmarkEnd w:id="1"/>
      <w:r w:rsidRPr="003109EF">
        <w:rPr>
          <w:lang w:val="fr-FR"/>
        </w:rPr>
        <w:t>Ouvrages publiés:</w:t>
      </w:r>
      <w:r w:rsidRPr="003109EF">
        <w:rPr>
          <w:lang w:val="fr-FR"/>
        </w:rPr>
        <w:br/>
      </w:r>
      <w:r w:rsidRPr="003109EF">
        <w:rPr>
          <w:sz w:val="18"/>
          <w:lang w:val="fr-FR"/>
        </w:rPr>
        <w:t xml:space="preserve">Learning </w:t>
      </w:r>
      <w:proofErr w:type="spellStart"/>
      <w:r w:rsidRPr="003109EF">
        <w:rPr>
          <w:sz w:val="18"/>
          <w:lang w:val="fr-FR"/>
        </w:rPr>
        <w:t>Vaadin</w:t>
      </w:r>
      <w:proofErr w:type="spellEnd"/>
      <w:r w:rsidRPr="003109EF">
        <w:rPr>
          <w:sz w:val="18"/>
          <w:lang w:val="fr-FR"/>
        </w:rPr>
        <w:t xml:space="preserve">, Nicolas Fränkel, </w:t>
      </w:r>
      <w:proofErr w:type="spellStart"/>
      <w:r w:rsidRPr="003109EF">
        <w:rPr>
          <w:sz w:val="18"/>
          <w:lang w:val="fr-FR"/>
        </w:rPr>
        <w:t>Packt</w:t>
      </w:r>
      <w:proofErr w:type="spellEnd"/>
      <w:r w:rsidRPr="003109EF">
        <w:rPr>
          <w:sz w:val="18"/>
          <w:lang w:val="fr-FR"/>
        </w:rPr>
        <w:t xml:space="preserve"> </w:t>
      </w:r>
      <w:proofErr w:type="spellStart"/>
      <w:r w:rsidRPr="003109EF">
        <w:rPr>
          <w:sz w:val="18"/>
          <w:lang w:val="fr-FR"/>
        </w:rPr>
        <w:t>Publishing</w:t>
      </w:r>
      <w:proofErr w:type="spellEnd"/>
      <w:r w:rsidRPr="003109EF">
        <w:rPr>
          <w:sz w:val="18"/>
          <w:lang w:val="fr-FR"/>
        </w:rPr>
        <w:t>, 2011, 412 pages</w:t>
      </w:r>
    </w:p>
    <w:p w14:paraId="583535C8" w14:textId="77777777" w:rsidR="00643915" w:rsidRPr="003109EF" w:rsidRDefault="003109EF">
      <w:pPr>
        <w:pStyle w:val="Titre4"/>
        <w:jc w:val="left"/>
        <w:rPr>
          <w:lang w:val="fr-FR"/>
        </w:rPr>
      </w:pPr>
      <w:bookmarkStart w:id="2" w:name="h.mycjawqxs9or" w:colFirst="0" w:colLast="0"/>
      <w:bookmarkEnd w:id="2"/>
      <w:r w:rsidRPr="003109EF">
        <w:rPr>
          <w:sz w:val="18"/>
          <w:lang w:val="fr-FR"/>
        </w:rPr>
        <w:t xml:space="preserve">Learning </w:t>
      </w:r>
      <w:proofErr w:type="spellStart"/>
      <w:r w:rsidRPr="003109EF">
        <w:rPr>
          <w:sz w:val="18"/>
          <w:lang w:val="fr-FR"/>
        </w:rPr>
        <w:t>Vaadin</w:t>
      </w:r>
      <w:proofErr w:type="spellEnd"/>
      <w:r w:rsidRPr="003109EF">
        <w:rPr>
          <w:sz w:val="18"/>
          <w:lang w:val="fr-FR"/>
        </w:rPr>
        <w:t xml:space="preserve"> 7, Nicolas Fränkel, </w:t>
      </w:r>
      <w:proofErr w:type="spellStart"/>
      <w:r w:rsidRPr="003109EF">
        <w:rPr>
          <w:sz w:val="18"/>
          <w:lang w:val="fr-FR"/>
        </w:rPr>
        <w:t>Packt</w:t>
      </w:r>
      <w:proofErr w:type="spellEnd"/>
      <w:r w:rsidRPr="003109EF">
        <w:rPr>
          <w:sz w:val="18"/>
          <w:lang w:val="fr-FR"/>
        </w:rPr>
        <w:t xml:space="preserve"> </w:t>
      </w:r>
      <w:proofErr w:type="spellStart"/>
      <w:r w:rsidRPr="003109EF">
        <w:rPr>
          <w:sz w:val="18"/>
          <w:lang w:val="fr-FR"/>
        </w:rPr>
        <w:t>Publishing</w:t>
      </w:r>
      <w:proofErr w:type="spellEnd"/>
      <w:r w:rsidRPr="003109EF">
        <w:rPr>
          <w:sz w:val="18"/>
          <w:lang w:val="fr-FR"/>
        </w:rPr>
        <w:t>, 2013, 436 pages</w:t>
      </w:r>
    </w:p>
    <w:p w14:paraId="0C5D22A2" w14:textId="77777777" w:rsidR="00643915" w:rsidRPr="003109EF" w:rsidRDefault="003109EF" w:rsidP="003109EF">
      <w:pPr>
        <w:pStyle w:val="Titre4"/>
        <w:jc w:val="left"/>
        <w:rPr>
          <w:lang w:val="fr-FR"/>
        </w:rPr>
      </w:pPr>
      <w:bookmarkStart w:id="3" w:name="h.uyc7jj4ur42c" w:colFirst="0" w:colLast="0"/>
      <w:bookmarkEnd w:id="3"/>
      <w:proofErr w:type="spellStart"/>
      <w:r w:rsidRPr="003109EF">
        <w:rPr>
          <w:sz w:val="18"/>
          <w:lang w:val="fr-FR"/>
        </w:rPr>
        <w:t>Integration</w:t>
      </w:r>
      <w:proofErr w:type="spellEnd"/>
      <w:r w:rsidRPr="003109EF">
        <w:rPr>
          <w:sz w:val="18"/>
          <w:lang w:val="fr-FR"/>
        </w:rPr>
        <w:t xml:space="preserve"> </w:t>
      </w:r>
      <w:proofErr w:type="spellStart"/>
      <w:r w:rsidRPr="003109EF">
        <w:rPr>
          <w:sz w:val="18"/>
          <w:lang w:val="fr-FR"/>
        </w:rPr>
        <w:t>Testing</w:t>
      </w:r>
      <w:proofErr w:type="spellEnd"/>
      <w:r w:rsidRPr="003109EF">
        <w:rPr>
          <w:sz w:val="18"/>
          <w:lang w:val="fr-FR"/>
        </w:rPr>
        <w:t xml:space="preserve"> </w:t>
      </w:r>
      <w:proofErr w:type="spellStart"/>
      <w:r w:rsidRPr="003109EF">
        <w:rPr>
          <w:sz w:val="18"/>
          <w:lang w:val="fr-FR"/>
        </w:rPr>
        <w:t>from</w:t>
      </w:r>
      <w:proofErr w:type="spellEnd"/>
      <w:r w:rsidRPr="003109EF">
        <w:rPr>
          <w:sz w:val="18"/>
          <w:lang w:val="fr-FR"/>
        </w:rPr>
        <w:t xml:space="preserve"> the </w:t>
      </w:r>
      <w:proofErr w:type="spellStart"/>
      <w:r w:rsidRPr="003109EF">
        <w:rPr>
          <w:sz w:val="18"/>
          <w:lang w:val="fr-FR"/>
        </w:rPr>
        <w:t>Trenches</w:t>
      </w:r>
      <w:proofErr w:type="spellEnd"/>
      <w:r w:rsidRPr="003109EF">
        <w:rPr>
          <w:sz w:val="18"/>
          <w:lang w:val="fr-FR"/>
        </w:rPr>
        <w:t xml:space="preserve">, Nicolas Fränkel, </w:t>
      </w:r>
      <w:proofErr w:type="spellStart"/>
      <w:r w:rsidRPr="003109EF">
        <w:rPr>
          <w:sz w:val="18"/>
          <w:lang w:val="fr-FR"/>
        </w:rPr>
        <w:t>Leanpub</w:t>
      </w:r>
      <w:proofErr w:type="spellEnd"/>
      <w:r w:rsidRPr="003109EF">
        <w:rPr>
          <w:sz w:val="18"/>
          <w:lang w:val="fr-FR"/>
        </w:rPr>
        <w:t>, 2015</w:t>
      </w:r>
    </w:p>
    <w:p w14:paraId="6C0666AF" w14:textId="77777777" w:rsidR="00643915" w:rsidRPr="003109EF" w:rsidRDefault="003109EF">
      <w:pPr>
        <w:pStyle w:val="Titre4"/>
        <w:jc w:val="left"/>
        <w:rPr>
          <w:lang w:val="fr-FR"/>
        </w:rPr>
      </w:pPr>
      <w:r w:rsidRPr="003109EF">
        <w:rPr>
          <w:lang w:val="fr-FR"/>
        </w:rPr>
        <w:t>Autres activités :</w:t>
      </w:r>
    </w:p>
    <w:p w14:paraId="4C9E2C81" w14:textId="77777777" w:rsidR="00643915" w:rsidRPr="003109EF" w:rsidRDefault="003109EF">
      <w:pPr>
        <w:pStyle w:val="Normal1"/>
        <w:rPr>
          <w:lang w:val="fr-FR"/>
        </w:rPr>
      </w:pPr>
      <w:r w:rsidRPr="003109EF">
        <w:rPr>
          <w:lang w:val="fr-FR"/>
        </w:rPr>
        <w:t xml:space="preserve">Nicolas anime régulièrement des sessions et des workshops lors de conférences de premier plan en Europe comme </w:t>
      </w:r>
      <w:proofErr w:type="spellStart"/>
      <w:r w:rsidRPr="003109EF">
        <w:rPr>
          <w:lang w:val="fr-FR"/>
        </w:rPr>
        <w:t>Devoxx</w:t>
      </w:r>
      <w:proofErr w:type="spellEnd"/>
      <w:r w:rsidRPr="003109EF">
        <w:rPr>
          <w:lang w:val="fr-FR"/>
        </w:rPr>
        <w:t xml:space="preserve"> (Belgique), </w:t>
      </w:r>
      <w:proofErr w:type="spellStart"/>
      <w:r w:rsidRPr="003109EF">
        <w:rPr>
          <w:lang w:val="fr-FR"/>
        </w:rPr>
        <w:t>JavaLand</w:t>
      </w:r>
      <w:proofErr w:type="spellEnd"/>
      <w:r w:rsidRPr="003109EF">
        <w:rPr>
          <w:lang w:val="fr-FR"/>
        </w:rPr>
        <w:t xml:space="preserve"> (Allemagne), </w:t>
      </w:r>
      <w:proofErr w:type="spellStart"/>
      <w:r w:rsidRPr="003109EF">
        <w:rPr>
          <w:lang w:val="fr-FR"/>
        </w:rPr>
        <w:t>JavaZone</w:t>
      </w:r>
      <w:proofErr w:type="spellEnd"/>
      <w:r w:rsidRPr="003109EF">
        <w:rPr>
          <w:lang w:val="fr-FR"/>
        </w:rPr>
        <w:t xml:space="preserve"> (Norvège), </w:t>
      </w:r>
      <w:proofErr w:type="spellStart"/>
      <w:r w:rsidRPr="003109EF">
        <w:rPr>
          <w:lang w:val="fr-FR"/>
        </w:rPr>
        <w:t>JEEConf</w:t>
      </w:r>
      <w:proofErr w:type="spellEnd"/>
      <w:r w:rsidRPr="003109EF">
        <w:rPr>
          <w:lang w:val="fr-FR"/>
        </w:rPr>
        <w:t xml:space="preserve"> (Ukraine), Joker (Fédération de Russie) et Agile Tour London.</w:t>
      </w:r>
    </w:p>
    <w:p w14:paraId="6B1E1E1D" w14:textId="77777777" w:rsidR="00643915" w:rsidRPr="003109EF" w:rsidRDefault="00643915">
      <w:pPr>
        <w:pStyle w:val="Normal1"/>
        <w:rPr>
          <w:lang w:val="fr-FR"/>
        </w:rPr>
      </w:pPr>
    </w:p>
    <w:p w14:paraId="7D7622C9" w14:textId="77777777" w:rsidR="00643915" w:rsidRPr="003109EF" w:rsidRDefault="003109EF">
      <w:pPr>
        <w:pStyle w:val="Normal1"/>
        <w:rPr>
          <w:lang w:val="fr-FR"/>
        </w:rPr>
      </w:pPr>
      <w:r w:rsidRPr="003109EF">
        <w:rPr>
          <w:b/>
          <w:u w:val="single"/>
          <w:lang w:val="fr-FR"/>
        </w:rPr>
        <w:t xml:space="preserve">Carlo </w:t>
      </w:r>
      <w:proofErr w:type="spellStart"/>
      <w:r w:rsidRPr="003109EF">
        <w:rPr>
          <w:b/>
          <w:u w:val="single"/>
          <w:lang w:val="fr-FR"/>
        </w:rPr>
        <w:t>Bottiglieri</w:t>
      </w:r>
      <w:proofErr w:type="spellEnd"/>
      <w:r w:rsidRPr="003109EF">
        <w:rPr>
          <w:b/>
          <w:u w:val="single"/>
          <w:lang w:val="fr-FR"/>
        </w:rPr>
        <w:t>,</w:t>
      </w:r>
      <w:r w:rsidRPr="003109EF">
        <w:rPr>
          <w:lang w:val="fr-FR"/>
        </w:rPr>
        <w:t xml:space="preserve"> né en 1981, après deux ans d’études à l’INSA Lyon, est revenu en Italie où il a étudié Computer Science en autodidacte pendant 4 ans. Passionné de génie logiciel et de méthodologie de développement, il travaille dans le domaine du développement logiciel depuis 12 ans, en Italie, en Allemagne et depuis 5 ans, en Suisse. Il a travaillé en tant que Lead développeur, expert technique, architecte et coach. Depuis 2010, il travaille chez Nestlé-Nespresso, et est actuellement responsable technique du développement des systèmes centraux de Nespresso.</w:t>
      </w:r>
    </w:p>
    <w:p w14:paraId="38217AB9" w14:textId="77777777" w:rsidR="00643915" w:rsidRPr="003109EF" w:rsidRDefault="003109EF">
      <w:pPr>
        <w:pStyle w:val="Titre4"/>
        <w:rPr>
          <w:lang w:val="fr-FR"/>
        </w:rPr>
      </w:pPr>
      <w:bookmarkStart w:id="4" w:name="h.pee6bq4nkwkc" w:colFirst="0" w:colLast="0"/>
      <w:bookmarkEnd w:id="4"/>
      <w:r w:rsidRPr="003109EF">
        <w:rPr>
          <w:lang w:val="fr-FR"/>
        </w:rPr>
        <w:t>Autres activités :</w:t>
      </w:r>
    </w:p>
    <w:p w14:paraId="776DCEDD" w14:textId="77777777" w:rsidR="00643915" w:rsidRPr="003109EF" w:rsidRDefault="003109EF">
      <w:pPr>
        <w:pStyle w:val="Normal1"/>
        <w:rPr>
          <w:lang w:val="fr-FR"/>
        </w:rPr>
      </w:pPr>
      <w:r w:rsidRPr="003109EF">
        <w:rPr>
          <w:lang w:val="fr-FR"/>
        </w:rPr>
        <w:t>Carlo anime occasionnellement des workshops dans des conférences centrés autour des méthodologies agiles et du génie logiciel. Dans le passé, il a animé des sessions de Génie Logiciel à l’Université de l’</w:t>
      </w:r>
      <w:proofErr w:type="spellStart"/>
      <w:r w:rsidRPr="003109EF">
        <w:rPr>
          <w:lang w:val="fr-FR"/>
        </w:rPr>
        <w:t>Insubria</w:t>
      </w:r>
      <w:proofErr w:type="spellEnd"/>
      <w:r w:rsidRPr="003109EF">
        <w:rPr>
          <w:lang w:val="fr-FR"/>
        </w:rPr>
        <w:t>, au JUG Turin et plusieurs sociétés actives dans le développement logiciel.</w:t>
      </w:r>
    </w:p>
    <w:p w14:paraId="4AA5F550" w14:textId="77777777" w:rsidR="00643915" w:rsidRPr="003109EF" w:rsidRDefault="00643915">
      <w:pPr>
        <w:pStyle w:val="Normal1"/>
        <w:rPr>
          <w:lang w:val="fr-FR"/>
        </w:rPr>
      </w:pPr>
    </w:p>
    <w:p w14:paraId="5BC0CFCF" w14:textId="77777777" w:rsidR="00643915" w:rsidRPr="003109EF" w:rsidRDefault="003109EF">
      <w:pPr>
        <w:pStyle w:val="Normal1"/>
        <w:rPr>
          <w:lang w:val="fr-FR"/>
        </w:rPr>
      </w:pPr>
      <w:r w:rsidRPr="003109EF">
        <w:rPr>
          <w:b/>
          <w:u w:val="single"/>
          <w:lang w:val="fr-FR"/>
        </w:rPr>
        <w:t xml:space="preserve">Guillaume </w:t>
      </w:r>
      <w:proofErr w:type="spellStart"/>
      <w:r w:rsidRPr="003109EF">
        <w:rPr>
          <w:b/>
          <w:u w:val="single"/>
          <w:lang w:val="fr-FR"/>
        </w:rPr>
        <w:t>Jambet</w:t>
      </w:r>
      <w:proofErr w:type="spellEnd"/>
      <w:r w:rsidRPr="003109EF">
        <w:rPr>
          <w:b/>
          <w:u w:val="single"/>
          <w:lang w:val="fr-FR"/>
        </w:rPr>
        <w:t>,</w:t>
      </w:r>
      <w:r w:rsidRPr="003109EF">
        <w:rPr>
          <w:lang w:val="fr-FR"/>
        </w:rPr>
        <w:t xml:space="preserve"> né en 1975, </w:t>
      </w:r>
      <w:proofErr w:type="spellStart"/>
      <w:r w:rsidRPr="003109EF">
        <w:rPr>
          <w:lang w:val="fr-FR"/>
        </w:rPr>
        <w:t>aprés</w:t>
      </w:r>
      <w:proofErr w:type="spellEnd"/>
      <w:r w:rsidRPr="003109EF">
        <w:rPr>
          <w:lang w:val="fr-FR"/>
        </w:rPr>
        <w:t xml:space="preserve"> un Master en Systèmes d’Information a l’Institut d’Administration des Entreprises (IAE) de Grenoble, a travaillé 15 ans pour différentes société de services. Il a assumé des rôles de développeurs, Chef de projet, Architecte, Formateur, </w:t>
      </w:r>
      <w:proofErr w:type="spellStart"/>
      <w:r w:rsidRPr="003109EF">
        <w:rPr>
          <w:lang w:val="fr-FR"/>
        </w:rPr>
        <w:t>Scrumaster</w:t>
      </w:r>
      <w:proofErr w:type="spellEnd"/>
      <w:r w:rsidRPr="003109EF">
        <w:rPr>
          <w:lang w:val="fr-FR"/>
        </w:rPr>
        <w:t xml:space="preserve">, toujours dans le développement de logiciel et principalement en Java.  Depuis 2012 Il travaille pour  Nestlé-Nespresso en tant que Solution Designer dans l’équipe de Carlo </w:t>
      </w:r>
      <w:proofErr w:type="spellStart"/>
      <w:r w:rsidRPr="003109EF">
        <w:rPr>
          <w:lang w:val="fr-FR"/>
        </w:rPr>
        <w:t>Bottiglieri</w:t>
      </w:r>
      <w:proofErr w:type="spellEnd"/>
      <w:r w:rsidRPr="003109EF">
        <w:rPr>
          <w:lang w:val="fr-FR"/>
        </w:rPr>
        <w:t>.</w:t>
      </w:r>
    </w:p>
    <w:p w14:paraId="0EF1188F" w14:textId="77777777" w:rsidR="00643915" w:rsidRPr="003109EF" w:rsidRDefault="003109EF">
      <w:pPr>
        <w:pStyle w:val="Titre4"/>
        <w:jc w:val="left"/>
        <w:rPr>
          <w:lang w:val="fr-FR"/>
        </w:rPr>
      </w:pPr>
      <w:r w:rsidRPr="003109EF">
        <w:rPr>
          <w:lang w:val="fr-FR"/>
        </w:rPr>
        <w:t>Autres activités :</w:t>
      </w:r>
    </w:p>
    <w:p w14:paraId="5247F00D" w14:textId="77777777" w:rsidR="00643915" w:rsidRPr="003109EF" w:rsidRDefault="003109EF">
      <w:pPr>
        <w:pStyle w:val="Normal1"/>
        <w:rPr>
          <w:lang w:val="fr-FR"/>
        </w:rPr>
      </w:pPr>
      <w:r w:rsidRPr="003109EF">
        <w:rPr>
          <w:lang w:val="fr-FR"/>
        </w:rPr>
        <w:t>Guillaume anime plusieurs modules et workshops dédiés aux compétences et outils du développeur à l’Université de Chambéry.</w:t>
      </w:r>
    </w:p>
    <w:p w14:paraId="2CD11537" w14:textId="77777777" w:rsidR="00643915" w:rsidRPr="003109EF" w:rsidRDefault="00643915">
      <w:pPr>
        <w:pStyle w:val="Normal1"/>
        <w:rPr>
          <w:lang w:val="fr-FR"/>
        </w:rPr>
      </w:pPr>
    </w:p>
    <w:sectPr w:rsidR="00643915" w:rsidRPr="003109EF">
      <w:headerReference w:type="default" r:id="rId7"/>
      <w:footerReference w:type="default" r:id="rId8"/>
      <w:pgSz w:w="11906" w:h="16838"/>
      <w:pgMar w:top="1418"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85651" w14:textId="77777777" w:rsidR="001862B1" w:rsidRDefault="003109EF">
      <w:pPr>
        <w:spacing w:after="0" w:line="240" w:lineRule="auto"/>
      </w:pPr>
      <w:r>
        <w:separator/>
      </w:r>
    </w:p>
  </w:endnote>
  <w:endnote w:type="continuationSeparator" w:id="0">
    <w:p w14:paraId="616C3FA8" w14:textId="77777777" w:rsidR="001862B1" w:rsidRDefault="0031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9123" w14:textId="77777777" w:rsidR="00643915" w:rsidRDefault="003109EF">
    <w:pPr>
      <w:pStyle w:val="Normal1"/>
      <w:tabs>
        <w:tab w:val="center" w:pos="4536"/>
        <w:tab w:val="right" w:pos="9072"/>
      </w:tabs>
      <w:spacing w:after="0" w:line="240" w:lineRule="auto"/>
      <w:jc w:val="right"/>
    </w:pPr>
    <w:r>
      <w:fldChar w:fldCharType="begin"/>
    </w:r>
    <w:r>
      <w:instrText>PAGE</w:instrText>
    </w:r>
    <w:r>
      <w:fldChar w:fldCharType="separate"/>
    </w:r>
    <w:r w:rsidR="00E426FA">
      <w:rPr>
        <w:noProof/>
      </w:rPr>
      <w:t>1</w:t>
    </w:r>
    <w:r>
      <w:fldChar w:fldCharType="end"/>
    </w:r>
  </w:p>
  <w:p w14:paraId="6552E71F" w14:textId="77777777" w:rsidR="00643915" w:rsidRDefault="00643915">
    <w:pPr>
      <w:pStyle w:val="Normal1"/>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A76F" w14:textId="77777777" w:rsidR="001862B1" w:rsidRDefault="003109EF">
      <w:pPr>
        <w:spacing w:after="0" w:line="240" w:lineRule="auto"/>
      </w:pPr>
      <w:r>
        <w:separator/>
      </w:r>
    </w:p>
  </w:footnote>
  <w:footnote w:type="continuationSeparator" w:id="0">
    <w:p w14:paraId="2355BD46" w14:textId="77777777" w:rsidR="001862B1" w:rsidRDefault="00310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6FB6" w14:textId="77777777" w:rsidR="00643915" w:rsidRDefault="003109EF">
    <w:pPr>
      <w:pStyle w:val="Normal1"/>
      <w:tabs>
        <w:tab w:val="center" w:pos="4536"/>
        <w:tab w:val="right" w:pos="9072"/>
      </w:tabs>
      <w:spacing w:after="0" w:line="240" w:lineRule="auto"/>
    </w:pPr>
    <w:r>
      <w:t>Formation continue Java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2DF0"/>
    <w:multiLevelType w:val="multilevel"/>
    <w:tmpl w:val="22C078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C64703D"/>
    <w:multiLevelType w:val="multilevel"/>
    <w:tmpl w:val="34529B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15"/>
    <w:rsid w:val="001862B1"/>
    <w:rsid w:val="003109EF"/>
    <w:rsid w:val="004E485C"/>
    <w:rsid w:val="00643915"/>
    <w:rsid w:val="00647342"/>
    <w:rsid w:val="007F5A03"/>
    <w:rsid w:val="00E426FA"/>
    <w:rsid w:val="00FA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8EF25"/>
  <w15:docId w15:val="{BD14D222-0BD0-4A5B-9FF1-576F6C52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jc w:val="center"/>
      <w:outlineLvl w:val="0"/>
    </w:pPr>
    <w:rPr>
      <w:b/>
      <w:sz w:val="36"/>
    </w:rPr>
  </w:style>
  <w:style w:type="paragraph" w:styleId="Titre2">
    <w:name w:val="heading 2"/>
    <w:basedOn w:val="Normal1"/>
    <w:next w:val="Normal1"/>
    <w:pPr>
      <w:keepNext/>
      <w:keepLines/>
      <w:spacing w:before="240" w:after="0"/>
      <w:outlineLvl w:val="1"/>
    </w:pPr>
    <w:rPr>
      <w:b/>
    </w:rPr>
  </w:style>
  <w:style w:type="paragraph" w:styleId="Titre3">
    <w:name w:val="heading 3"/>
    <w:basedOn w:val="Normal1"/>
    <w:next w:val="Normal1"/>
    <w:pPr>
      <w:keepNext/>
      <w:keepLines/>
      <w:spacing w:before="200" w:after="0"/>
      <w:outlineLvl w:val="2"/>
    </w:pPr>
    <w:rPr>
      <w:u w:val="single"/>
    </w:rPr>
  </w:style>
  <w:style w:type="paragraph" w:styleId="Titre4">
    <w:name w:val="heading 4"/>
    <w:basedOn w:val="Normal1"/>
    <w:next w:val="Normal1"/>
    <w:pPr>
      <w:keepNext/>
      <w:keepLines/>
      <w:spacing w:before="200" w:after="0"/>
      <w:outlineLvl w:val="3"/>
    </w:pPr>
    <w:rPr>
      <w:b/>
    </w:rPr>
  </w:style>
  <w:style w:type="paragraph" w:styleId="Titre5">
    <w:name w:val="heading 5"/>
    <w:basedOn w:val="Normal1"/>
    <w:next w:val="Normal1"/>
    <w:pPr>
      <w:keepNext/>
      <w:keepLines/>
      <w:spacing w:before="220" w:after="40"/>
      <w:contextualSpacing/>
      <w:outlineLvl w:val="4"/>
    </w:pPr>
    <w:rPr>
      <w:b/>
    </w:rPr>
  </w:style>
  <w:style w:type="paragraph" w:styleId="Titre6">
    <w:name w:val="heading 6"/>
    <w:basedOn w:val="Normal1"/>
    <w:next w:val="Normal1"/>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paragraph" w:styleId="Titre">
    <w:name w:val="Title"/>
    <w:basedOn w:val="Normal1"/>
    <w:next w:val="Normal1"/>
    <w:pPr>
      <w:keepNext/>
      <w:keepLines/>
      <w:spacing w:before="480" w:after="120"/>
      <w:contextualSpacing/>
    </w:pPr>
    <w:rPr>
      <w:b/>
      <w:sz w:val="72"/>
    </w:rPr>
  </w:style>
  <w:style w:type="paragraph" w:styleId="Sous-titre">
    <w:name w:val="Subtitle"/>
    <w:basedOn w:val="Normal1"/>
    <w:next w:val="Normal1"/>
    <w:pPr>
      <w:keepNext/>
      <w:keepLines/>
      <w:spacing w:after="0"/>
      <w:jc w:val="center"/>
    </w:pPr>
    <w:rPr>
      <w:b/>
      <w:i/>
      <w:color w:val="666666"/>
    </w:rPr>
  </w:style>
  <w:style w:type="table" w:customStyle="1" w:styleId="a">
    <w:basedOn w:val="TableauNormal"/>
    <w:pPr>
      <w:spacing w:after="0" w:line="240" w:lineRule="auto"/>
    </w:pPr>
    <w:tblPr>
      <w:tblStyleRowBandSize w:val="1"/>
      <w:tblStyleColBandSize w:val="1"/>
      <w:tblCellMar>
        <w:left w:w="115" w:type="dxa"/>
        <w:right w:w="115" w:type="dxa"/>
      </w:tblCellMar>
    </w:tblPr>
  </w:style>
  <w:style w:type="table" w:customStyle="1" w:styleId="a0">
    <w:basedOn w:val="TableauNormal"/>
    <w:pPr>
      <w:spacing w:after="0" w:line="240" w:lineRule="auto"/>
    </w:pPr>
    <w:tblPr>
      <w:tblStyleRowBandSize w:val="1"/>
      <w:tblStyleColBandSize w:val="1"/>
      <w:tblCellMar>
        <w:left w:w="115" w:type="dxa"/>
        <w:right w:w="115" w:type="dxa"/>
      </w:tblCellMar>
    </w:tblPr>
  </w:style>
  <w:style w:type="table" w:customStyle="1" w:styleId="a1">
    <w:basedOn w:val="TableauNormal"/>
    <w:pPr>
      <w:spacing w:after="0" w:line="240" w:lineRule="auto"/>
    </w:pPr>
    <w:tblPr>
      <w:tblStyleRowBandSize w:val="1"/>
      <w:tblStyleColBandSize w:val="1"/>
      <w:tblCellMar>
        <w:left w:w="115" w:type="dxa"/>
        <w:right w:w="115" w:type="dxa"/>
      </w:tblCellMar>
    </w:tblPr>
  </w:style>
  <w:style w:type="table" w:customStyle="1" w:styleId="a2">
    <w:basedOn w:val="TableauNormal"/>
    <w:pPr>
      <w:spacing w:after="0" w:line="240" w:lineRule="auto"/>
    </w:pPr>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CellMar>
        <w:left w:w="115" w:type="dxa"/>
        <w:right w:w="115" w:type="dxa"/>
      </w:tblCellMar>
    </w:tblPr>
  </w:style>
  <w:style w:type="table" w:customStyle="1" w:styleId="a4">
    <w:basedOn w:val="Tableau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21F09817.dotm</Template>
  <TotalTime>0</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EMBA_syllabus_M5.docx.docx</vt:lpstr>
    </vt:vector>
  </TitlesOfParts>
  <Company>SAP AG</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EMBA_syllabus_M5.docx.docx</dc:title>
  <dc:creator>Bieler-Dellamula Camille (HES)</dc:creator>
  <cp:lastModifiedBy>Bieler-Dellamula Camille (HES)</cp:lastModifiedBy>
  <cp:revision>3</cp:revision>
  <dcterms:created xsi:type="dcterms:W3CDTF">2015-02-02T15:33:00Z</dcterms:created>
  <dcterms:modified xsi:type="dcterms:W3CDTF">2015-02-02T15:33:00Z</dcterms:modified>
</cp:coreProperties>
</file>